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66" w:rsidRPr="00822825" w:rsidRDefault="00293366" w:rsidP="00FF5DDF">
      <w:pPr>
        <w:tabs>
          <w:tab w:val="left" w:pos="6774"/>
        </w:tabs>
        <w:rPr>
          <w:rFonts w:asciiTheme="minorHAnsi" w:hAnsiTheme="minorHAnsi" w:cs="Arial"/>
          <w:b/>
          <w:sz w:val="32"/>
          <w:szCs w:val="32"/>
        </w:rPr>
      </w:pPr>
    </w:p>
    <w:p w:rsidR="003E56DE" w:rsidRPr="00F97CBF" w:rsidRDefault="0041243D" w:rsidP="00F97CBF">
      <w:pPr>
        <w:pStyle w:val="ListParagraph"/>
        <w:numPr>
          <w:ilvl w:val="0"/>
          <w:numId w:val="15"/>
        </w:numPr>
        <w:tabs>
          <w:tab w:val="left" w:pos="6774"/>
        </w:tabs>
        <w:rPr>
          <w:rFonts w:asciiTheme="minorHAnsi" w:hAnsiTheme="minorHAnsi" w:cs="Arial"/>
          <w:b/>
          <w:sz w:val="36"/>
          <w:szCs w:val="36"/>
        </w:rPr>
      </w:pPr>
      <w:r w:rsidRPr="00A86D87">
        <w:rPr>
          <w:rFonts w:asciiTheme="minorHAnsi" w:hAnsiTheme="minorHAnsi" w:cs="Arial"/>
          <w:b/>
          <w:sz w:val="36"/>
          <w:szCs w:val="36"/>
        </w:rPr>
        <w:t>Introductions</w:t>
      </w:r>
      <w:r w:rsidR="00C64C8C" w:rsidRPr="00A86D87">
        <w:rPr>
          <w:rFonts w:asciiTheme="minorHAnsi" w:hAnsiTheme="minorHAnsi" w:cs="Arial"/>
          <w:b/>
          <w:sz w:val="36"/>
          <w:szCs w:val="36"/>
        </w:rPr>
        <w:t xml:space="preserve"> </w:t>
      </w:r>
      <w:r w:rsidR="00273CE8">
        <w:rPr>
          <w:rFonts w:asciiTheme="minorHAnsi" w:hAnsiTheme="minorHAnsi" w:cs="Arial"/>
          <w:b/>
          <w:sz w:val="36"/>
          <w:szCs w:val="36"/>
        </w:rPr>
        <w:t xml:space="preserve">and </w:t>
      </w:r>
      <w:r w:rsidR="00FE3368">
        <w:rPr>
          <w:rFonts w:asciiTheme="minorHAnsi" w:hAnsiTheme="minorHAnsi" w:cs="Arial"/>
          <w:b/>
          <w:sz w:val="36"/>
          <w:szCs w:val="36"/>
        </w:rPr>
        <w:t>Asylum Support Policy update</w:t>
      </w:r>
      <w:r w:rsidR="00F97CBF">
        <w:rPr>
          <w:rFonts w:asciiTheme="minorHAnsi" w:hAnsiTheme="minorHAnsi" w:cs="Arial"/>
          <w:b/>
          <w:sz w:val="36"/>
          <w:szCs w:val="36"/>
        </w:rPr>
        <w:br/>
      </w:r>
      <w:r w:rsidR="00E42961">
        <w:rPr>
          <w:i/>
          <w:sz w:val="28"/>
          <w:szCs w:val="28"/>
        </w:rPr>
        <w:t xml:space="preserve">Lilly Barritt, </w:t>
      </w:r>
      <w:r w:rsidR="00E42961">
        <w:rPr>
          <w:i/>
          <w:sz w:val="28"/>
          <w:szCs w:val="28"/>
        </w:rPr>
        <w:t>ASAP</w:t>
      </w:r>
    </w:p>
    <w:p w:rsidR="00FE3368" w:rsidRPr="003E56DE" w:rsidRDefault="00FE3368" w:rsidP="003E56DE">
      <w:pPr>
        <w:pStyle w:val="ListParagraph"/>
        <w:rPr>
          <w:rFonts w:asciiTheme="minorHAnsi" w:hAnsiTheme="minorHAnsi" w:cs="Arial"/>
          <w:b/>
          <w:sz w:val="36"/>
          <w:szCs w:val="36"/>
        </w:rPr>
      </w:pPr>
    </w:p>
    <w:p w:rsidR="00196486" w:rsidRDefault="003E56DE" w:rsidP="00196486">
      <w:pPr>
        <w:pStyle w:val="ListParagraph"/>
        <w:numPr>
          <w:ilvl w:val="0"/>
          <w:numId w:val="15"/>
        </w:numPr>
        <w:tabs>
          <w:tab w:val="left" w:pos="6774"/>
        </w:tabs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Update on NHS Charging</w:t>
      </w:r>
      <w:r w:rsidR="00FE3368">
        <w:rPr>
          <w:rFonts w:asciiTheme="minorHAnsi" w:hAnsiTheme="minorHAnsi" w:cs="Arial"/>
          <w:b/>
          <w:sz w:val="36"/>
          <w:szCs w:val="36"/>
        </w:rPr>
        <w:t xml:space="preserve"> R</w:t>
      </w:r>
      <w:r>
        <w:rPr>
          <w:rFonts w:asciiTheme="minorHAnsi" w:hAnsiTheme="minorHAnsi" w:cs="Arial"/>
          <w:b/>
          <w:sz w:val="36"/>
          <w:szCs w:val="36"/>
        </w:rPr>
        <w:t>egulations</w:t>
      </w:r>
    </w:p>
    <w:p w:rsidR="00196486" w:rsidRPr="00196486" w:rsidRDefault="00196486" w:rsidP="00196486">
      <w:pPr>
        <w:pStyle w:val="ListParagraph"/>
        <w:contextualSpacing w:val="0"/>
        <w:rPr>
          <w:rFonts w:asciiTheme="minorHAnsi" w:eastAsia="BatangChe" w:hAnsiTheme="minorHAnsi"/>
          <w:bCs/>
          <w:iCs/>
          <w:sz w:val="28"/>
          <w:szCs w:val="28"/>
        </w:rPr>
      </w:pPr>
      <w:r>
        <w:rPr>
          <w:i/>
          <w:sz w:val="28"/>
          <w:szCs w:val="28"/>
        </w:rPr>
        <w:t>Deborah Gellner, ASAP</w:t>
      </w:r>
      <w:r>
        <w:rPr>
          <w:rFonts w:asciiTheme="minorHAnsi" w:eastAsia="BatangChe" w:hAnsiTheme="minorHAnsi"/>
          <w:bCs/>
          <w:iCs/>
          <w:sz w:val="28"/>
          <w:szCs w:val="28"/>
        </w:rPr>
        <w:t xml:space="preserve"> </w:t>
      </w:r>
    </w:p>
    <w:p w:rsidR="003E56DE" w:rsidRPr="003E56DE" w:rsidRDefault="00FE3368" w:rsidP="003E56DE">
      <w:pPr>
        <w:pStyle w:val="ListParagraph"/>
        <w:tabs>
          <w:tab w:val="left" w:pos="6774"/>
        </w:tabs>
        <w:rPr>
          <w:rFonts w:asciiTheme="minorHAnsi" w:hAnsiTheme="minorHAnsi" w:cs="Arial"/>
          <w:sz w:val="28"/>
          <w:szCs w:val="28"/>
        </w:rPr>
      </w:pPr>
      <w:proofErr w:type="gramStart"/>
      <w:r>
        <w:rPr>
          <w:rFonts w:asciiTheme="minorHAnsi" w:hAnsiTheme="minorHAnsi" w:cs="Arial"/>
          <w:sz w:val="28"/>
          <w:szCs w:val="28"/>
        </w:rPr>
        <w:t xml:space="preserve">Examining the </w:t>
      </w:r>
      <w:r w:rsidR="003E56DE" w:rsidRPr="00735480">
        <w:rPr>
          <w:rFonts w:asciiTheme="minorHAnsi" w:hAnsiTheme="minorHAnsi" w:cs="Arial"/>
          <w:sz w:val="28"/>
          <w:szCs w:val="28"/>
        </w:rPr>
        <w:t xml:space="preserve">implications of the new regulations which enter into force in </w:t>
      </w:r>
      <w:r>
        <w:rPr>
          <w:rFonts w:asciiTheme="minorHAnsi" w:hAnsiTheme="minorHAnsi" w:cs="Arial"/>
          <w:sz w:val="28"/>
          <w:szCs w:val="28"/>
        </w:rPr>
        <w:t xml:space="preserve">August and </w:t>
      </w:r>
      <w:r w:rsidR="003E56DE" w:rsidRPr="00735480">
        <w:rPr>
          <w:rFonts w:asciiTheme="minorHAnsi" w:hAnsiTheme="minorHAnsi" w:cs="Arial"/>
          <w:sz w:val="28"/>
          <w:szCs w:val="28"/>
        </w:rPr>
        <w:t>October</w:t>
      </w:r>
      <w:r>
        <w:rPr>
          <w:rFonts w:asciiTheme="minorHAnsi" w:hAnsiTheme="minorHAnsi" w:cs="Arial"/>
          <w:sz w:val="28"/>
          <w:szCs w:val="28"/>
        </w:rPr>
        <w:t xml:space="preserve"> 2017.</w:t>
      </w:r>
      <w:proofErr w:type="gramEnd"/>
      <w:r>
        <w:rPr>
          <w:rFonts w:asciiTheme="minorHAnsi" w:hAnsiTheme="minorHAnsi" w:cs="Arial"/>
          <w:sz w:val="28"/>
          <w:szCs w:val="28"/>
        </w:rPr>
        <w:t xml:space="preserve"> These </w:t>
      </w:r>
      <w:r w:rsidR="003E56DE" w:rsidRPr="00735480">
        <w:rPr>
          <w:rFonts w:asciiTheme="minorHAnsi" w:hAnsiTheme="minorHAnsi" w:cs="Arial"/>
          <w:sz w:val="28"/>
          <w:szCs w:val="28"/>
        </w:rPr>
        <w:t>i</w:t>
      </w:r>
      <w:r w:rsidR="003E56DE">
        <w:rPr>
          <w:rFonts w:asciiTheme="minorHAnsi" w:hAnsiTheme="minorHAnsi" w:cs="Arial"/>
          <w:sz w:val="28"/>
          <w:szCs w:val="28"/>
        </w:rPr>
        <w:t>nclude extending charging into community settings and the introduction of upfront charging.</w:t>
      </w:r>
    </w:p>
    <w:p w:rsidR="008F68C1" w:rsidRPr="00694486" w:rsidRDefault="009379BD" w:rsidP="005E69A7">
      <w:pPr>
        <w:tabs>
          <w:tab w:val="left" w:pos="6774"/>
        </w:tabs>
        <w:rPr>
          <w:rFonts w:asciiTheme="minorHAnsi" w:hAnsiTheme="minorHAnsi" w:cs="Arial"/>
          <w:sz w:val="28"/>
          <w:szCs w:val="28"/>
        </w:rPr>
      </w:pPr>
      <w:r w:rsidRPr="00694486">
        <w:rPr>
          <w:rFonts w:asciiTheme="minorHAnsi" w:hAnsiTheme="minorHAnsi" w:cs="Arial"/>
          <w:sz w:val="28"/>
          <w:szCs w:val="28"/>
        </w:rPr>
        <w:tab/>
      </w:r>
      <w:r w:rsidR="009A51C0" w:rsidRPr="00694486">
        <w:rPr>
          <w:rFonts w:asciiTheme="minorHAnsi" w:hAnsiTheme="minorHAnsi" w:cs="Arial"/>
          <w:sz w:val="28"/>
          <w:szCs w:val="28"/>
        </w:rPr>
        <w:tab/>
      </w:r>
    </w:p>
    <w:p w:rsidR="00196486" w:rsidRPr="00196486" w:rsidRDefault="00293366" w:rsidP="00196486">
      <w:pPr>
        <w:pStyle w:val="ListParagraph"/>
        <w:numPr>
          <w:ilvl w:val="0"/>
          <w:numId w:val="15"/>
        </w:numPr>
        <w:tabs>
          <w:tab w:val="left" w:pos="6774"/>
        </w:tabs>
        <w:rPr>
          <w:rFonts w:asciiTheme="minorHAnsi" w:hAnsiTheme="minorHAnsi" w:cs="Arial"/>
          <w:b/>
          <w:i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Asylum Overlap </w:t>
      </w:r>
    </w:p>
    <w:p w:rsidR="00196486" w:rsidRDefault="00196486" w:rsidP="006B5656">
      <w:pPr>
        <w:pStyle w:val="ListParagraph"/>
        <w:contextualSpacing w:val="0"/>
        <w:rPr>
          <w:rFonts w:asciiTheme="minorHAnsi" w:eastAsia="BatangChe" w:hAnsiTheme="minorHAnsi"/>
          <w:bCs/>
          <w:iCs/>
          <w:sz w:val="28"/>
          <w:szCs w:val="28"/>
        </w:rPr>
      </w:pPr>
      <w:r>
        <w:rPr>
          <w:i/>
          <w:sz w:val="28"/>
          <w:szCs w:val="28"/>
        </w:rPr>
        <w:t xml:space="preserve">Deborah Gellner, </w:t>
      </w:r>
      <w:r>
        <w:rPr>
          <w:i/>
          <w:sz w:val="28"/>
          <w:szCs w:val="28"/>
        </w:rPr>
        <w:t>ASAP</w:t>
      </w:r>
      <w:r>
        <w:rPr>
          <w:rFonts w:asciiTheme="minorHAnsi" w:eastAsia="BatangChe" w:hAnsiTheme="minorHAnsi"/>
          <w:bCs/>
          <w:iCs/>
          <w:sz w:val="28"/>
          <w:szCs w:val="28"/>
        </w:rPr>
        <w:t xml:space="preserve"> </w:t>
      </w:r>
    </w:p>
    <w:p w:rsidR="00716C1C" w:rsidRPr="00084EC5" w:rsidRDefault="00380221" w:rsidP="00084EC5">
      <w:pPr>
        <w:pStyle w:val="ListParagraph"/>
        <w:contextualSpacing w:val="0"/>
        <w:rPr>
          <w:sz w:val="28"/>
          <w:szCs w:val="28"/>
        </w:rPr>
      </w:pPr>
      <w:r>
        <w:rPr>
          <w:rFonts w:asciiTheme="minorHAnsi" w:eastAsia="BatangChe" w:hAnsiTheme="minorHAnsi"/>
          <w:bCs/>
          <w:iCs/>
          <w:sz w:val="28"/>
          <w:szCs w:val="28"/>
        </w:rPr>
        <w:t xml:space="preserve">Discussing </w:t>
      </w:r>
      <w:r w:rsidR="001B5008">
        <w:rPr>
          <w:rFonts w:asciiTheme="minorHAnsi" w:eastAsia="BatangChe" w:hAnsiTheme="minorHAnsi"/>
          <w:bCs/>
          <w:iCs/>
          <w:sz w:val="28"/>
          <w:szCs w:val="28"/>
        </w:rPr>
        <w:t>how advisors can help avoid</w:t>
      </w:r>
      <w:r w:rsidR="006B5656" w:rsidRPr="006B5656">
        <w:rPr>
          <w:sz w:val="28"/>
          <w:szCs w:val="28"/>
        </w:rPr>
        <w:t xml:space="preserve"> the risk of pote</w:t>
      </w:r>
      <w:r w:rsidR="001B5008">
        <w:rPr>
          <w:sz w:val="28"/>
          <w:szCs w:val="28"/>
        </w:rPr>
        <w:t>ntial overlap between their</w:t>
      </w:r>
      <w:r w:rsidR="006B5656" w:rsidRPr="006B5656">
        <w:rPr>
          <w:sz w:val="28"/>
          <w:szCs w:val="28"/>
        </w:rPr>
        <w:t xml:space="preserve"> </w:t>
      </w:r>
      <w:r w:rsidR="001B5008">
        <w:rPr>
          <w:sz w:val="28"/>
          <w:szCs w:val="28"/>
        </w:rPr>
        <w:t xml:space="preserve">client’s </w:t>
      </w:r>
      <w:r w:rsidR="006B5656" w:rsidRPr="006B5656">
        <w:rPr>
          <w:sz w:val="28"/>
          <w:szCs w:val="28"/>
        </w:rPr>
        <w:t xml:space="preserve">asylum claim and </w:t>
      </w:r>
      <w:r w:rsidR="001B5008">
        <w:rPr>
          <w:sz w:val="28"/>
          <w:szCs w:val="28"/>
        </w:rPr>
        <w:t xml:space="preserve">the </w:t>
      </w:r>
      <w:r w:rsidR="006B5656" w:rsidRPr="006B5656">
        <w:rPr>
          <w:sz w:val="28"/>
          <w:szCs w:val="28"/>
        </w:rPr>
        <w:t>evidence</w:t>
      </w:r>
      <w:r w:rsidR="001B5008">
        <w:rPr>
          <w:sz w:val="28"/>
          <w:szCs w:val="28"/>
        </w:rPr>
        <w:t xml:space="preserve"> they submit</w:t>
      </w:r>
      <w:r w:rsidR="006B5656" w:rsidRPr="006B5656">
        <w:rPr>
          <w:sz w:val="28"/>
          <w:szCs w:val="28"/>
        </w:rPr>
        <w:t xml:space="preserve"> for their asylum support application/</w:t>
      </w:r>
      <w:r w:rsidR="001B5008">
        <w:rPr>
          <w:sz w:val="28"/>
          <w:szCs w:val="28"/>
        </w:rPr>
        <w:t>response to further information requests/asylum support appeal.</w:t>
      </w:r>
    </w:p>
    <w:p w:rsidR="00FE3368" w:rsidRPr="00A86D87" w:rsidRDefault="00FE3368" w:rsidP="00FF5DDF">
      <w:pPr>
        <w:pStyle w:val="ListParagraph"/>
        <w:tabs>
          <w:tab w:val="left" w:pos="6774"/>
        </w:tabs>
        <w:rPr>
          <w:rFonts w:asciiTheme="minorHAnsi" w:hAnsiTheme="minorHAnsi" w:cs="Arial"/>
          <w:b/>
          <w:sz w:val="28"/>
          <w:szCs w:val="28"/>
        </w:rPr>
      </w:pPr>
    </w:p>
    <w:p w:rsidR="00F447A2" w:rsidRDefault="00A3745C" w:rsidP="00127652">
      <w:pPr>
        <w:pStyle w:val="ListParagraph"/>
        <w:numPr>
          <w:ilvl w:val="0"/>
          <w:numId w:val="15"/>
        </w:numPr>
        <w:tabs>
          <w:tab w:val="left" w:pos="6774"/>
        </w:tabs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Home Office docking payments </w:t>
      </w:r>
    </w:p>
    <w:p w:rsidR="00B92F1F" w:rsidRPr="00B92F1F" w:rsidRDefault="00196486" w:rsidP="00B92F1F">
      <w:pPr>
        <w:pStyle w:val="ListParagraph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Marie-Anne Fishwick, ASAP</w:t>
      </w:r>
    </w:p>
    <w:p w:rsidR="00B92F1F" w:rsidRPr="00B92F1F" w:rsidRDefault="00FE3368" w:rsidP="00B92F1F">
      <w:pPr>
        <w:pStyle w:val="ListParagraph"/>
        <w:contextualSpacing w:val="0"/>
        <w:rPr>
          <w:sz w:val="28"/>
          <w:szCs w:val="28"/>
        </w:rPr>
      </w:pPr>
      <w:proofErr w:type="gramStart"/>
      <w:r>
        <w:rPr>
          <w:sz w:val="28"/>
          <w:szCs w:val="28"/>
        </w:rPr>
        <w:t>Challenging</w:t>
      </w:r>
      <w:r w:rsidR="00B92F1F" w:rsidRPr="00B92F1F">
        <w:rPr>
          <w:sz w:val="28"/>
          <w:szCs w:val="28"/>
        </w:rPr>
        <w:t xml:space="preserve"> Home Office </w:t>
      </w:r>
      <w:r>
        <w:rPr>
          <w:sz w:val="28"/>
          <w:szCs w:val="28"/>
        </w:rPr>
        <w:t xml:space="preserve">practice </w:t>
      </w:r>
      <w:r w:rsidR="00B92F1F" w:rsidRPr="00B92F1F">
        <w:rPr>
          <w:sz w:val="28"/>
          <w:szCs w:val="28"/>
        </w:rPr>
        <w:t>of docking payments following a grant of asylum support</w:t>
      </w:r>
      <w:r w:rsidR="00380221">
        <w:rPr>
          <w:sz w:val="28"/>
          <w:szCs w:val="28"/>
        </w:rPr>
        <w:t>.</w:t>
      </w:r>
      <w:proofErr w:type="gramEnd"/>
    </w:p>
    <w:p w:rsidR="006F7375" w:rsidRPr="00084EC5" w:rsidRDefault="006F7375" w:rsidP="00084EC5">
      <w:pPr>
        <w:tabs>
          <w:tab w:val="left" w:pos="6774"/>
        </w:tabs>
        <w:rPr>
          <w:rFonts w:asciiTheme="minorHAnsi" w:hAnsiTheme="minorHAnsi" w:cs="Arial"/>
          <w:b/>
          <w:sz w:val="36"/>
          <w:szCs w:val="36"/>
        </w:rPr>
      </w:pPr>
      <w:bookmarkStart w:id="0" w:name="_GoBack"/>
      <w:bookmarkEnd w:id="0"/>
    </w:p>
    <w:p w:rsidR="00380221" w:rsidRDefault="003246AC" w:rsidP="00380221">
      <w:pPr>
        <w:pStyle w:val="ListParagraph"/>
        <w:numPr>
          <w:ilvl w:val="0"/>
          <w:numId w:val="15"/>
        </w:numPr>
        <w:tabs>
          <w:tab w:val="left" w:pos="6774"/>
        </w:tabs>
        <w:rPr>
          <w:rFonts w:asciiTheme="minorHAnsi" w:hAnsiTheme="minorHAnsi" w:cs="Arial"/>
          <w:b/>
          <w:sz w:val="36"/>
          <w:szCs w:val="36"/>
        </w:rPr>
      </w:pPr>
      <w:r w:rsidRPr="00232830">
        <w:rPr>
          <w:rFonts w:asciiTheme="minorHAnsi" w:hAnsiTheme="minorHAnsi" w:cs="Arial"/>
          <w:b/>
          <w:sz w:val="36"/>
          <w:szCs w:val="36"/>
        </w:rPr>
        <w:t xml:space="preserve">A.O.B. </w:t>
      </w:r>
    </w:p>
    <w:p w:rsidR="00EF7639" w:rsidRPr="00380221" w:rsidRDefault="00380221" w:rsidP="00380221">
      <w:pPr>
        <w:pStyle w:val="ListParagraph"/>
        <w:tabs>
          <w:tab w:val="left" w:pos="6774"/>
        </w:tabs>
        <w:rPr>
          <w:rFonts w:asciiTheme="minorHAnsi" w:hAnsiTheme="minorHAnsi" w:cs="Arial"/>
          <w:b/>
          <w:sz w:val="36"/>
          <w:szCs w:val="36"/>
        </w:rPr>
      </w:pPr>
      <w:r w:rsidRPr="00380221">
        <w:rPr>
          <w:rFonts w:asciiTheme="minorHAnsi" w:hAnsiTheme="minorHAnsi" w:cs="Arial"/>
          <w:sz w:val="28"/>
          <w:szCs w:val="28"/>
        </w:rPr>
        <w:t>S</w:t>
      </w:r>
      <w:r w:rsidR="00735480" w:rsidRPr="00B92F1F">
        <w:rPr>
          <w:rFonts w:asciiTheme="minorHAnsi" w:hAnsiTheme="minorHAnsi" w:cs="Arial"/>
          <w:sz w:val="28"/>
          <w:szCs w:val="28"/>
        </w:rPr>
        <w:t>uggestions for location and themes for the next meeting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6E6AA4" w:rsidRPr="00380221">
        <w:rPr>
          <w:rFonts w:asciiTheme="minorHAnsi" w:hAnsiTheme="minorHAnsi" w:cs="Arial"/>
          <w:sz w:val="28"/>
          <w:szCs w:val="28"/>
        </w:rPr>
        <w:t>are very welcome.</w:t>
      </w:r>
    </w:p>
    <w:sectPr w:rsidR="00EF7639" w:rsidRPr="00380221" w:rsidSect="001841F7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F7" w:rsidRDefault="001841F7" w:rsidP="00C64C8C">
      <w:r>
        <w:separator/>
      </w:r>
    </w:p>
  </w:endnote>
  <w:endnote w:type="continuationSeparator" w:id="0">
    <w:p w:rsidR="001841F7" w:rsidRDefault="001841F7" w:rsidP="00C6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F7" w:rsidRDefault="001841F7" w:rsidP="00C64C8C">
      <w:r>
        <w:separator/>
      </w:r>
    </w:p>
  </w:footnote>
  <w:footnote w:type="continuationSeparator" w:id="0">
    <w:p w:rsidR="001841F7" w:rsidRDefault="001841F7" w:rsidP="00C6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BB" w:rsidRPr="003E78BB" w:rsidRDefault="001841F7" w:rsidP="003E78BB">
    <w:pPr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noProof/>
        <w:sz w:val="32"/>
        <w:szCs w:val="32"/>
        <w:u w:val="single"/>
        <w:lang w:val="en-GB" w:eastAsia="en-GB"/>
      </w:rPr>
      <w:drawing>
        <wp:inline distT="0" distB="0" distL="0" distR="0" wp14:anchorId="59F21021" wp14:editId="3661ADBC">
          <wp:extent cx="2682875" cy="1155700"/>
          <wp:effectExtent l="0" t="0" r="3175" b="6350"/>
          <wp:docPr id="1" name="Picture 1" descr="ASAP logo do not del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AP logo do not del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87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8BB" w:rsidRDefault="00E34DFC" w:rsidP="005E7631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Asylum Support</w:t>
    </w:r>
    <w:r w:rsidR="005E49C0">
      <w:rPr>
        <w:rFonts w:ascii="Arial" w:hAnsi="Arial" w:cs="Arial"/>
        <w:b/>
        <w:sz w:val="28"/>
        <w:szCs w:val="28"/>
      </w:rPr>
      <w:t xml:space="preserve"> Advice Network</w:t>
    </w:r>
  </w:p>
  <w:p w:rsidR="00177CE3" w:rsidRPr="003E78BB" w:rsidRDefault="00694486" w:rsidP="003E78BB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28</w:t>
    </w:r>
    <w:r w:rsidR="00273CE8" w:rsidRPr="00273CE8">
      <w:rPr>
        <w:rFonts w:ascii="Arial" w:hAnsi="Arial" w:cs="Arial"/>
        <w:b/>
        <w:sz w:val="28"/>
        <w:szCs w:val="28"/>
        <w:vertAlign w:val="superscript"/>
      </w:rPr>
      <w:t>th</w:t>
    </w:r>
    <w:r w:rsidR="00273CE8">
      <w:rPr>
        <w:rFonts w:ascii="Arial" w:hAnsi="Arial" w:cs="Arial"/>
        <w:b/>
        <w:sz w:val="28"/>
        <w:szCs w:val="28"/>
      </w:rPr>
      <w:t xml:space="preserve"> September </w:t>
    </w:r>
    <w:r>
      <w:rPr>
        <w:rFonts w:ascii="Arial" w:hAnsi="Arial" w:cs="Arial"/>
        <w:b/>
        <w:sz w:val="28"/>
        <w:szCs w:val="28"/>
      </w:rPr>
      <w:t>2017</w:t>
    </w:r>
    <w:r w:rsidR="00AC587C" w:rsidRPr="003E78BB">
      <w:rPr>
        <w:rFonts w:ascii="Arial" w:hAnsi="Arial" w:cs="Arial"/>
        <w:b/>
        <w:sz w:val="28"/>
        <w:szCs w:val="28"/>
      </w:rPr>
      <w:t xml:space="preserve">, </w:t>
    </w:r>
    <w:r>
      <w:rPr>
        <w:rFonts w:ascii="Arial" w:hAnsi="Arial" w:cs="Arial"/>
        <w:b/>
        <w:sz w:val="28"/>
        <w:szCs w:val="28"/>
      </w:rPr>
      <w:t>1</w:t>
    </w:r>
    <w:r w:rsidR="00273CE8">
      <w:rPr>
        <w:rFonts w:ascii="Arial" w:hAnsi="Arial" w:cs="Arial"/>
        <w:b/>
        <w:sz w:val="28"/>
        <w:szCs w:val="28"/>
      </w:rPr>
      <w:t>0</w:t>
    </w:r>
    <w:r>
      <w:rPr>
        <w:rFonts w:ascii="Arial" w:hAnsi="Arial" w:cs="Arial"/>
        <w:b/>
        <w:sz w:val="28"/>
        <w:szCs w:val="28"/>
      </w:rPr>
      <w:t>:00</w:t>
    </w:r>
    <w:r w:rsidR="00F447A2">
      <w:rPr>
        <w:rFonts w:ascii="Arial" w:hAnsi="Arial" w:cs="Arial"/>
        <w:b/>
        <w:sz w:val="28"/>
        <w:szCs w:val="28"/>
      </w:rPr>
      <w:t xml:space="preserve"> </w:t>
    </w:r>
    <w:r w:rsidR="00273CE8">
      <w:rPr>
        <w:rFonts w:ascii="Arial" w:hAnsi="Arial" w:cs="Arial"/>
        <w:b/>
        <w:sz w:val="28"/>
        <w:szCs w:val="28"/>
      </w:rPr>
      <w:t>–</w:t>
    </w:r>
    <w:r w:rsidR="00F447A2">
      <w:rPr>
        <w:rFonts w:ascii="Arial" w:hAnsi="Arial" w:cs="Arial"/>
        <w:b/>
        <w:sz w:val="28"/>
        <w:szCs w:val="28"/>
      </w:rPr>
      <w:t xml:space="preserve"> </w:t>
    </w:r>
    <w:r w:rsidR="00273CE8">
      <w:rPr>
        <w:rFonts w:ascii="Arial" w:hAnsi="Arial" w:cs="Arial"/>
        <w:b/>
        <w:sz w:val="28"/>
        <w:szCs w:val="28"/>
      </w:rPr>
      <w:t>13.00</w:t>
    </w:r>
  </w:p>
  <w:p w:rsidR="001841F7" w:rsidRPr="00273CE8" w:rsidRDefault="00273CE8" w:rsidP="00694486">
    <w:pPr>
      <w:jc w:val="center"/>
      <w:rPr>
        <w:b/>
      </w:rPr>
    </w:pPr>
    <w:r w:rsidRPr="00273CE8">
      <w:rPr>
        <w:b/>
        <w:bCs/>
        <w:sz w:val="28"/>
        <w:szCs w:val="28"/>
      </w:rPr>
      <w:t xml:space="preserve">Refugee Council </w:t>
    </w:r>
    <w:r w:rsidRPr="00273CE8">
      <w:rPr>
        <w:rFonts w:asciiTheme="minorHAnsi" w:hAnsiTheme="minorHAnsi"/>
        <w:b/>
        <w:bCs/>
        <w:sz w:val="28"/>
        <w:szCs w:val="28"/>
      </w:rPr>
      <w:t>offices</w:t>
    </w:r>
    <w:r w:rsidR="00694486" w:rsidRPr="00273CE8">
      <w:rPr>
        <w:rFonts w:asciiTheme="minorHAnsi" w:hAnsiTheme="minorHAnsi"/>
        <w:b/>
        <w:bCs/>
        <w:sz w:val="28"/>
        <w:szCs w:val="28"/>
      </w:rPr>
      <w:t xml:space="preserve">, </w:t>
    </w:r>
    <w:r w:rsidRPr="00273CE8">
      <w:rPr>
        <w:rFonts w:asciiTheme="minorHAnsi" w:hAnsiTheme="minorHAnsi" w:cs="Arial"/>
        <w:b/>
        <w:sz w:val="28"/>
        <w:szCs w:val="28"/>
      </w:rPr>
      <w:t>4th Floor, Oak House, 94 Park Lane, Leeds, LS3 1EL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83E"/>
    <w:multiLevelType w:val="hybridMultilevel"/>
    <w:tmpl w:val="854C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B7D"/>
    <w:multiLevelType w:val="hybridMultilevel"/>
    <w:tmpl w:val="756293F0"/>
    <w:lvl w:ilvl="0" w:tplc="0388BF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1793"/>
    <w:multiLevelType w:val="hybridMultilevel"/>
    <w:tmpl w:val="5A529594"/>
    <w:lvl w:ilvl="0" w:tplc="4C941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E7AD0"/>
    <w:multiLevelType w:val="hybridMultilevel"/>
    <w:tmpl w:val="C32A93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CF3582"/>
    <w:multiLevelType w:val="hybridMultilevel"/>
    <w:tmpl w:val="42DECF76"/>
    <w:lvl w:ilvl="0" w:tplc="E04ED3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BE69EB"/>
    <w:multiLevelType w:val="hybridMultilevel"/>
    <w:tmpl w:val="810E6E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B60756"/>
    <w:multiLevelType w:val="hybridMultilevel"/>
    <w:tmpl w:val="9E128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3A686E"/>
    <w:multiLevelType w:val="hybridMultilevel"/>
    <w:tmpl w:val="26CA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B397A"/>
    <w:multiLevelType w:val="hybridMultilevel"/>
    <w:tmpl w:val="6588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90C44"/>
    <w:multiLevelType w:val="hybridMultilevel"/>
    <w:tmpl w:val="98463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9568E"/>
    <w:multiLevelType w:val="hybridMultilevel"/>
    <w:tmpl w:val="850CC646"/>
    <w:lvl w:ilvl="0" w:tplc="3EF0C6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77A30"/>
    <w:multiLevelType w:val="hybridMultilevel"/>
    <w:tmpl w:val="C9B6C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DC209D"/>
    <w:multiLevelType w:val="hybridMultilevel"/>
    <w:tmpl w:val="9000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A23F1"/>
    <w:multiLevelType w:val="hybridMultilevel"/>
    <w:tmpl w:val="E6027D9A"/>
    <w:lvl w:ilvl="0" w:tplc="1ED2E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C210C"/>
    <w:multiLevelType w:val="hybridMultilevel"/>
    <w:tmpl w:val="E8EAD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73289A"/>
    <w:multiLevelType w:val="hybridMultilevel"/>
    <w:tmpl w:val="C2A0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00A51"/>
    <w:multiLevelType w:val="hybridMultilevel"/>
    <w:tmpl w:val="F5A8C9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A836FC"/>
    <w:multiLevelType w:val="hybridMultilevel"/>
    <w:tmpl w:val="5D60B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6F625A"/>
    <w:multiLevelType w:val="multilevel"/>
    <w:tmpl w:val="D208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1C7D2F"/>
    <w:multiLevelType w:val="hybridMultilevel"/>
    <w:tmpl w:val="0558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40403"/>
    <w:multiLevelType w:val="hybridMultilevel"/>
    <w:tmpl w:val="850CB1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8043F8"/>
    <w:multiLevelType w:val="hybridMultilevel"/>
    <w:tmpl w:val="7884D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7F6C17"/>
    <w:multiLevelType w:val="hybridMultilevel"/>
    <w:tmpl w:val="304081D4"/>
    <w:lvl w:ilvl="0" w:tplc="7A4E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066F0"/>
    <w:multiLevelType w:val="hybridMultilevel"/>
    <w:tmpl w:val="B196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23"/>
  </w:num>
  <w:num w:numId="8">
    <w:abstractNumId w:val="19"/>
  </w:num>
  <w:num w:numId="9">
    <w:abstractNumId w:val="17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  <w:num w:numId="14">
    <w:abstractNumId w:val="5"/>
  </w:num>
  <w:num w:numId="15">
    <w:abstractNumId w:val="22"/>
  </w:num>
  <w:num w:numId="16">
    <w:abstractNumId w:val="21"/>
  </w:num>
  <w:num w:numId="17">
    <w:abstractNumId w:val="14"/>
  </w:num>
  <w:num w:numId="18">
    <w:abstractNumId w:val="1"/>
  </w:num>
  <w:num w:numId="19">
    <w:abstractNumId w:val="16"/>
  </w:num>
  <w:num w:numId="20">
    <w:abstractNumId w:val="18"/>
  </w:num>
  <w:num w:numId="21">
    <w:abstractNumId w:val="10"/>
  </w:num>
  <w:num w:numId="22">
    <w:abstractNumId w:val="2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8C"/>
    <w:rsid w:val="00003F1A"/>
    <w:rsid w:val="0007321A"/>
    <w:rsid w:val="00083136"/>
    <w:rsid w:val="00084EC5"/>
    <w:rsid w:val="000A6DFE"/>
    <w:rsid w:val="000B4477"/>
    <w:rsid w:val="000B763F"/>
    <w:rsid w:val="000C7F66"/>
    <w:rsid w:val="000E1656"/>
    <w:rsid w:val="000E75D2"/>
    <w:rsid w:val="0010229A"/>
    <w:rsid w:val="001120E1"/>
    <w:rsid w:val="00112F8A"/>
    <w:rsid w:val="00122575"/>
    <w:rsid w:val="00127652"/>
    <w:rsid w:val="00143867"/>
    <w:rsid w:val="00155FCC"/>
    <w:rsid w:val="001703B1"/>
    <w:rsid w:val="00177CE3"/>
    <w:rsid w:val="00181B72"/>
    <w:rsid w:val="001841F7"/>
    <w:rsid w:val="00196486"/>
    <w:rsid w:val="001B5008"/>
    <w:rsid w:val="001E74BA"/>
    <w:rsid w:val="001F4DEA"/>
    <w:rsid w:val="001F5D0E"/>
    <w:rsid w:val="00232830"/>
    <w:rsid w:val="00243F57"/>
    <w:rsid w:val="0025236F"/>
    <w:rsid w:val="00256D5A"/>
    <w:rsid w:val="00273CE8"/>
    <w:rsid w:val="00275FAB"/>
    <w:rsid w:val="002923D4"/>
    <w:rsid w:val="00293366"/>
    <w:rsid w:val="002D0185"/>
    <w:rsid w:val="002F04D7"/>
    <w:rsid w:val="002F54B4"/>
    <w:rsid w:val="00312557"/>
    <w:rsid w:val="003246AC"/>
    <w:rsid w:val="00330BE4"/>
    <w:rsid w:val="00366DA7"/>
    <w:rsid w:val="00375C25"/>
    <w:rsid w:val="00380221"/>
    <w:rsid w:val="003C2961"/>
    <w:rsid w:val="003E56DE"/>
    <w:rsid w:val="003E78BB"/>
    <w:rsid w:val="003F1393"/>
    <w:rsid w:val="003F4A96"/>
    <w:rsid w:val="0041243D"/>
    <w:rsid w:val="004168A2"/>
    <w:rsid w:val="00447C56"/>
    <w:rsid w:val="004544FD"/>
    <w:rsid w:val="00456A29"/>
    <w:rsid w:val="004A1752"/>
    <w:rsid w:val="004D5ABD"/>
    <w:rsid w:val="004F7127"/>
    <w:rsid w:val="00534EBF"/>
    <w:rsid w:val="00537797"/>
    <w:rsid w:val="00542ADB"/>
    <w:rsid w:val="005B3105"/>
    <w:rsid w:val="005B5CBE"/>
    <w:rsid w:val="005C300F"/>
    <w:rsid w:val="005E49C0"/>
    <w:rsid w:val="005E69A7"/>
    <w:rsid w:val="005E7631"/>
    <w:rsid w:val="005F39BB"/>
    <w:rsid w:val="00615BFC"/>
    <w:rsid w:val="0065401A"/>
    <w:rsid w:val="00683AC7"/>
    <w:rsid w:val="00691A0B"/>
    <w:rsid w:val="00694486"/>
    <w:rsid w:val="006B5656"/>
    <w:rsid w:val="006C49E2"/>
    <w:rsid w:val="006E6AA4"/>
    <w:rsid w:val="006F7375"/>
    <w:rsid w:val="00716C1C"/>
    <w:rsid w:val="00735480"/>
    <w:rsid w:val="00744D33"/>
    <w:rsid w:val="00747754"/>
    <w:rsid w:val="00757BFF"/>
    <w:rsid w:val="00765F5F"/>
    <w:rsid w:val="007C49A1"/>
    <w:rsid w:val="007C4A4B"/>
    <w:rsid w:val="007F102F"/>
    <w:rsid w:val="007F1DAE"/>
    <w:rsid w:val="00803881"/>
    <w:rsid w:val="00806693"/>
    <w:rsid w:val="00815086"/>
    <w:rsid w:val="00822825"/>
    <w:rsid w:val="008236F6"/>
    <w:rsid w:val="0084170A"/>
    <w:rsid w:val="0085602E"/>
    <w:rsid w:val="008644EF"/>
    <w:rsid w:val="008920CF"/>
    <w:rsid w:val="008947CB"/>
    <w:rsid w:val="008D2C5C"/>
    <w:rsid w:val="008E37C8"/>
    <w:rsid w:val="008E67EC"/>
    <w:rsid w:val="008F68C1"/>
    <w:rsid w:val="00901DE5"/>
    <w:rsid w:val="00907248"/>
    <w:rsid w:val="009379BD"/>
    <w:rsid w:val="00961BAD"/>
    <w:rsid w:val="009A37B6"/>
    <w:rsid w:val="009A4EC2"/>
    <w:rsid w:val="009A51C0"/>
    <w:rsid w:val="00A03301"/>
    <w:rsid w:val="00A03EF2"/>
    <w:rsid w:val="00A23E6C"/>
    <w:rsid w:val="00A253D1"/>
    <w:rsid w:val="00A35535"/>
    <w:rsid w:val="00A3745C"/>
    <w:rsid w:val="00A57E4E"/>
    <w:rsid w:val="00A679F6"/>
    <w:rsid w:val="00A86D87"/>
    <w:rsid w:val="00AA08D3"/>
    <w:rsid w:val="00AB7FCD"/>
    <w:rsid w:val="00AC587C"/>
    <w:rsid w:val="00AF46F0"/>
    <w:rsid w:val="00B05A95"/>
    <w:rsid w:val="00B2304F"/>
    <w:rsid w:val="00B24343"/>
    <w:rsid w:val="00B37FFA"/>
    <w:rsid w:val="00B50FE6"/>
    <w:rsid w:val="00B92F1F"/>
    <w:rsid w:val="00BA34C1"/>
    <w:rsid w:val="00C64C8C"/>
    <w:rsid w:val="00C6525C"/>
    <w:rsid w:val="00C90F7D"/>
    <w:rsid w:val="00CA4B37"/>
    <w:rsid w:val="00CA5971"/>
    <w:rsid w:val="00CC2AE0"/>
    <w:rsid w:val="00CF3510"/>
    <w:rsid w:val="00D37597"/>
    <w:rsid w:val="00D43141"/>
    <w:rsid w:val="00D56CBF"/>
    <w:rsid w:val="00DA5E0F"/>
    <w:rsid w:val="00DA6098"/>
    <w:rsid w:val="00DC3740"/>
    <w:rsid w:val="00DD15C5"/>
    <w:rsid w:val="00DD6328"/>
    <w:rsid w:val="00DF3D63"/>
    <w:rsid w:val="00E13CA6"/>
    <w:rsid w:val="00E14932"/>
    <w:rsid w:val="00E34DFC"/>
    <w:rsid w:val="00E42961"/>
    <w:rsid w:val="00E52CC7"/>
    <w:rsid w:val="00E566EF"/>
    <w:rsid w:val="00EA5AD8"/>
    <w:rsid w:val="00EC70F4"/>
    <w:rsid w:val="00EC7749"/>
    <w:rsid w:val="00ED33CA"/>
    <w:rsid w:val="00ED525D"/>
    <w:rsid w:val="00EE6CCF"/>
    <w:rsid w:val="00EF7639"/>
    <w:rsid w:val="00F17D84"/>
    <w:rsid w:val="00F40377"/>
    <w:rsid w:val="00F447A2"/>
    <w:rsid w:val="00F628C6"/>
    <w:rsid w:val="00F739AA"/>
    <w:rsid w:val="00F97CBF"/>
    <w:rsid w:val="00FE3368"/>
    <w:rsid w:val="00FF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C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C8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4C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C8C"/>
    <w:rPr>
      <w:rFonts w:ascii="Calibri" w:eastAsia="Times New Roman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8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F68C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C2A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C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C8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4C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C8C"/>
    <w:rPr>
      <w:rFonts w:ascii="Calibri" w:eastAsia="Times New Roman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8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F68C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C2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9C37-B865-4257-AB2B-786F6256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Dixie</dc:creator>
  <cp:lastModifiedBy>Lilly Barritt</cp:lastModifiedBy>
  <cp:revision>16</cp:revision>
  <cp:lastPrinted>2017-09-27T14:42:00Z</cp:lastPrinted>
  <dcterms:created xsi:type="dcterms:W3CDTF">2017-09-15T15:33:00Z</dcterms:created>
  <dcterms:modified xsi:type="dcterms:W3CDTF">2017-09-27T16:41:00Z</dcterms:modified>
</cp:coreProperties>
</file>